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0" w:type="dxa"/>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14"/>
        <w:gridCol w:w="5886"/>
      </w:tblGrid>
      <w:tr w:rsidR="008732F5" w:rsidTr="00F27B8B">
        <w:tc>
          <w:tcPr>
            <w:tcW w:w="5014" w:type="dxa"/>
          </w:tcPr>
          <w:p w:rsidR="008732F5" w:rsidRPr="006E7807" w:rsidRDefault="008732F5" w:rsidP="00F27B8B">
            <w:pPr>
              <w:rPr>
                <w:sz w:val="24"/>
              </w:rPr>
            </w:pPr>
            <w:r w:rsidRPr="006E7807">
              <w:rPr>
                <w:sz w:val="24"/>
              </w:rPr>
              <w:t xml:space="preserve">TỔNG LIÊN ĐOÀN LAO ĐỘNG VIỆT </w:t>
            </w:r>
            <w:smartTag w:uri="urn:schemas-microsoft-com:office:smarttags" w:element="place">
              <w:smartTag w:uri="urn:schemas-microsoft-com:office:smarttags" w:element="country-region">
                <w:r w:rsidRPr="006E7807">
                  <w:rPr>
                    <w:sz w:val="24"/>
                  </w:rPr>
                  <w:t>NAM</w:t>
                </w:r>
              </w:smartTag>
            </w:smartTag>
          </w:p>
          <w:p w:rsidR="008732F5" w:rsidRDefault="008732F5" w:rsidP="00F27B8B">
            <w:pPr>
              <w:rPr>
                <w:b/>
                <w:sz w:val="26"/>
              </w:rPr>
            </w:pPr>
            <w:r w:rsidRPr="006E7807">
              <w:rPr>
                <w:b/>
                <w:sz w:val="26"/>
              </w:rPr>
              <w:t xml:space="preserve">CÔNG ĐOÀN VIÊN CHỨC VIỆT </w:t>
            </w:r>
            <w:smartTag w:uri="urn:schemas-microsoft-com:office:smarttags" w:element="place">
              <w:smartTag w:uri="urn:schemas-microsoft-com:office:smarttags" w:element="country-region">
                <w:r w:rsidRPr="006E7807">
                  <w:rPr>
                    <w:b/>
                    <w:sz w:val="26"/>
                  </w:rPr>
                  <w:t>NAM</w:t>
                </w:r>
              </w:smartTag>
            </w:smartTag>
          </w:p>
          <w:p w:rsidR="008732F5" w:rsidRDefault="004714DC" w:rsidP="00F27B8B">
            <w:pPr>
              <w:jc w:val="center"/>
              <w:rPr>
                <w:b/>
                <w:sz w:val="26"/>
              </w:rPr>
            </w:pPr>
            <w:r w:rsidRPr="004714DC">
              <w:rPr>
                <w:noProof/>
                <w:sz w:val="24"/>
              </w:rPr>
              <w:pict>
                <v:line id="_x0000_s1028" style="position:absolute;left:0;text-align:left;z-index:251662336" from="1.25pt,3.05pt" to="224.7pt,3.05pt"/>
              </w:pict>
            </w:r>
          </w:p>
          <w:p w:rsidR="008732F5" w:rsidRPr="00256248" w:rsidRDefault="008732F5" w:rsidP="00F27B8B">
            <w:pPr>
              <w:jc w:val="center"/>
            </w:pPr>
            <w:r>
              <w:t xml:space="preserve">Số: </w:t>
            </w:r>
            <w:r w:rsidR="003A5646">
              <w:t>241</w:t>
            </w:r>
            <w:r w:rsidRPr="00AB1F2A">
              <w:t>/CĐVC</w:t>
            </w:r>
          </w:p>
          <w:p w:rsidR="008732F5" w:rsidRPr="00C128EA" w:rsidRDefault="008732F5" w:rsidP="00F27B8B">
            <w:pPr>
              <w:rPr>
                <w:sz w:val="22"/>
              </w:rPr>
            </w:pPr>
          </w:p>
        </w:tc>
        <w:tc>
          <w:tcPr>
            <w:tcW w:w="5886" w:type="dxa"/>
          </w:tcPr>
          <w:p w:rsidR="008732F5" w:rsidRPr="006E7807" w:rsidRDefault="008732F5" w:rsidP="00F27B8B">
            <w:pPr>
              <w:jc w:val="center"/>
              <w:rPr>
                <w:b/>
                <w:sz w:val="26"/>
              </w:rPr>
            </w:pPr>
            <w:r w:rsidRPr="006E7807">
              <w:rPr>
                <w:b/>
                <w:sz w:val="26"/>
              </w:rPr>
              <w:t xml:space="preserve">CỘNG HOÀ XÃ HỘI CHỦ NGHĨA VIỆT </w:t>
            </w:r>
            <w:smartTag w:uri="urn:schemas-microsoft-com:office:smarttags" w:element="place">
              <w:smartTag w:uri="urn:schemas-microsoft-com:office:smarttags" w:element="country-region">
                <w:r w:rsidRPr="006E7807">
                  <w:rPr>
                    <w:b/>
                    <w:sz w:val="26"/>
                  </w:rPr>
                  <w:t>NAM</w:t>
                </w:r>
              </w:smartTag>
            </w:smartTag>
          </w:p>
          <w:p w:rsidR="008732F5" w:rsidRDefault="008732F5" w:rsidP="00F27B8B">
            <w:pPr>
              <w:jc w:val="center"/>
              <w:rPr>
                <w:b/>
              </w:rPr>
            </w:pPr>
            <w:r w:rsidRPr="006E7807">
              <w:rPr>
                <w:b/>
              </w:rPr>
              <w:t xml:space="preserve">Độc lập – Tự do </w:t>
            </w:r>
            <w:r>
              <w:rPr>
                <w:b/>
              </w:rPr>
              <w:t>–</w:t>
            </w:r>
            <w:r w:rsidRPr="006E7807">
              <w:rPr>
                <w:b/>
              </w:rPr>
              <w:t xml:space="preserve"> Hạnh phúc</w:t>
            </w:r>
          </w:p>
          <w:p w:rsidR="008732F5" w:rsidRDefault="004714DC" w:rsidP="00F27B8B">
            <w:pPr>
              <w:jc w:val="center"/>
              <w:rPr>
                <w:b/>
              </w:rPr>
            </w:pPr>
            <w:r w:rsidRPr="004714DC">
              <w:rPr>
                <w:noProof/>
                <w:sz w:val="24"/>
              </w:rPr>
              <w:pict>
                <v:line id="_x0000_s1029" style="position:absolute;left:0;text-align:left;z-index:251663360" from="54.55pt,4.7pt" to="228.95pt,4.7pt"/>
              </w:pict>
            </w:r>
          </w:p>
          <w:p w:rsidR="008732F5" w:rsidRPr="006E7807" w:rsidRDefault="008732F5" w:rsidP="003A5646">
            <w:pPr>
              <w:jc w:val="center"/>
              <w:rPr>
                <w:i/>
              </w:rPr>
            </w:pPr>
            <w:r>
              <w:rPr>
                <w:i/>
              </w:rPr>
              <w:t>H</w:t>
            </w:r>
            <w:r w:rsidRPr="006E7807">
              <w:rPr>
                <w:i/>
              </w:rPr>
              <w:t>à</w:t>
            </w:r>
            <w:r>
              <w:rPr>
                <w:i/>
              </w:rPr>
              <w:t xml:space="preserve"> N</w:t>
            </w:r>
            <w:r w:rsidRPr="006E7807">
              <w:rPr>
                <w:i/>
              </w:rPr>
              <w:t>ộ</w:t>
            </w:r>
            <w:r>
              <w:rPr>
                <w:i/>
              </w:rPr>
              <w:t>i, ng</w:t>
            </w:r>
            <w:r w:rsidRPr="006E7807">
              <w:rPr>
                <w:i/>
              </w:rPr>
              <w:t>à</w:t>
            </w:r>
            <w:r>
              <w:rPr>
                <w:i/>
              </w:rPr>
              <w:t xml:space="preserve">y </w:t>
            </w:r>
            <w:r w:rsidR="003A5646">
              <w:rPr>
                <w:i/>
              </w:rPr>
              <w:t>19</w:t>
            </w:r>
            <w:r>
              <w:rPr>
                <w:i/>
              </w:rPr>
              <w:t xml:space="preserve"> th</w:t>
            </w:r>
            <w:r w:rsidRPr="006E7807">
              <w:rPr>
                <w:i/>
              </w:rPr>
              <w:t>á</w:t>
            </w:r>
            <w:r>
              <w:rPr>
                <w:i/>
              </w:rPr>
              <w:t>ng 9 n</w:t>
            </w:r>
            <w:r w:rsidRPr="006E7807">
              <w:rPr>
                <w:i/>
              </w:rPr>
              <w:t>ă</w:t>
            </w:r>
            <w:r>
              <w:rPr>
                <w:i/>
              </w:rPr>
              <w:t>m 201</w:t>
            </w:r>
            <w:r w:rsidR="00EA1F34">
              <w:rPr>
                <w:i/>
              </w:rPr>
              <w:t>9</w:t>
            </w:r>
          </w:p>
        </w:tc>
      </w:tr>
    </w:tbl>
    <w:p w:rsidR="008732F5" w:rsidRDefault="008732F5" w:rsidP="008732F5"/>
    <w:p w:rsidR="00EA1F34" w:rsidRDefault="00EA1F34" w:rsidP="008732F5"/>
    <w:p w:rsidR="008732F5" w:rsidRPr="00EA1F34" w:rsidRDefault="008732F5" w:rsidP="008732F5">
      <w:pPr>
        <w:jc w:val="center"/>
        <w:rPr>
          <w:b/>
        </w:rPr>
      </w:pPr>
      <w:r>
        <w:rPr>
          <w:b/>
        </w:rPr>
        <w:t xml:space="preserve">     </w:t>
      </w:r>
      <w:r w:rsidRPr="00051EFE">
        <w:rPr>
          <w:b/>
        </w:rPr>
        <w:t>Kính gửi:</w:t>
      </w:r>
      <w:r>
        <w:t xml:space="preserve"> </w:t>
      </w:r>
      <w:r w:rsidR="00EA1F34" w:rsidRPr="00EA1F34">
        <w:rPr>
          <w:b/>
        </w:rPr>
        <w:t xml:space="preserve">Ban Chấp hành các </w:t>
      </w:r>
      <w:r w:rsidRPr="00EA1F34">
        <w:rPr>
          <w:b/>
        </w:rPr>
        <w:t>Công đoàn trực thuộc</w:t>
      </w:r>
    </w:p>
    <w:p w:rsidR="008732F5" w:rsidRPr="00EA1F34" w:rsidRDefault="008732F5" w:rsidP="008732F5">
      <w:pPr>
        <w:rPr>
          <w:b/>
        </w:rPr>
      </w:pPr>
    </w:p>
    <w:p w:rsidR="008732F5" w:rsidRDefault="008732F5" w:rsidP="008732F5"/>
    <w:p w:rsidR="00674128" w:rsidRDefault="008732F5" w:rsidP="00D17F11">
      <w:pPr>
        <w:spacing w:line="380" w:lineRule="atLeast"/>
        <w:ind w:firstLine="720"/>
        <w:jc w:val="both"/>
        <w:rPr>
          <w:spacing w:val="4"/>
        </w:rPr>
      </w:pPr>
      <w:r w:rsidRPr="00D17F11">
        <w:rPr>
          <w:spacing w:val="-4"/>
        </w:rPr>
        <w:t xml:space="preserve">Thực hiện </w:t>
      </w:r>
      <w:r w:rsidR="00D17F11" w:rsidRPr="00D17F11">
        <w:rPr>
          <w:spacing w:val="-4"/>
        </w:rPr>
        <w:t>chương trình phối hợp hoạt động giữa Tổng Liên đoàn Lao động Việt Nam với Tổng cục Dân số - Kế hoạch hóa</w:t>
      </w:r>
      <w:r w:rsidR="00D17F11" w:rsidRPr="006A134F">
        <w:t xml:space="preserve"> gia đình trong năm 2019.</w:t>
      </w:r>
      <w:r w:rsidR="00D17F11" w:rsidRPr="00EA1F34">
        <w:rPr>
          <w:spacing w:val="4"/>
        </w:rPr>
        <w:t xml:space="preserve"> </w:t>
      </w:r>
      <w:r w:rsidR="00D17F11">
        <w:rPr>
          <w:spacing w:val="4"/>
        </w:rPr>
        <w:t xml:space="preserve">Căn cứ </w:t>
      </w:r>
      <w:r w:rsidRPr="00D17F11">
        <w:rPr>
          <w:spacing w:val="-4"/>
        </w:rPr>
        <w:t>công văn số 1410/TLĐ ngày 10/9/2019</w:t>
      </w:r>
      <w:r w:rsidR="00EA1F34" w:rsidRPr="00D17F11">
        <w:rPr>
          <w:spacing w:val="-4"/>
        </w:rPr>
        <w:t xml:space="preserve"> của </w:t>
      </w:r>
      <w:r w:rsidRPr="00D17F11">
        <w:rPr>
          <w:spacing w:val="-4"/>
        </w:rPr>
        <w:t xml:space="preserve">Tổng Liên đoàn Lao động Việt Nam về việc </w:t>
      </w:r>
      <w:r w:rsidR="006A134F" w:rsidRPr="00D17F11">
        <w:rPr>
          <w:spacing w:val="-4"/>
        </w:rPr>
        <w:t>tuyên truyền, tham gia khảo sát về số con mong muốn của người</w:t>
      </w:r>
      <w:r w:rsidR="006A134F" w:rsidRPr="006A134F">
        <w:rPr>
          <w:spacing w:val="-4"/>
        </w:rPr>
        <w:t xml:space="preserve"> dân trên website cpcs.vn</w:t>
      </w:r>
      <w:r w:rsidR="00D17F11">
        <w:rPr>
          <w:spacing w:val="-4"/>
        </w:rPr>
        <w:t xml:space="preserve">. </w:t>
      </w:r>
      <w:r w:rsidRPr="00EA1F34">
        <w:rPr>
          <w:spacing w:val="4"/>
        </w:rPr>
        <w:t xml:space="preserve">Ban Thường vụ Công đoàn Viên chức Việt Nam đề nghị các công đoàn trực thuộc Công đoàn Viên chức </w:t>
      </w:r>
      <w:r w:rsidR="00EA1F34">
        <w:rPr>
          <w:spacing w:val="4"/>
        </w:rPr>
        <w:t xml:space="preserve">Việt Nam </w:t>
      </w:r>
      <w:r w:rsidRPr="00EA1F34">
        <w:rPr>
          <w:spacing w:val="4"/>
        </w:rPr>
        <w:t>triển</w:t>
      </w:r>
      <w:r>
        <w:rPr>
          <w:spacing w:val="4"/>
        </w:rPr>
        <w:t xml:space="preserve"> khai, thực hiện nội dung sau:</w:t>
      </w:r>
    </w:p>
    <w:p w:rsidR="008732F5" w:rsidRPr="00674128" w:rsidRDefault="00674128" w:rsidP="00674128">
      <w:pPr>
        <w:spacing w:line="380" w:lineRule="atLeast"/>
        <w:ind w:firstLine="720"/>
        <w:jc w:val="both"/>
        <w:rPr>
          <w:spacing w:val="4"/>
        </w:rPr>
      </w:pPr>
      <w:r>
        <w:rPr>
          <w:spacing w:val="4"/>
        </w:rPr>
        <w:t xml:space="preserve">1. </w:t>
      </w:r>
      <w:r w:rsidR="008732F5" w:rsidRPr="00674128">
        <w:rPr>
          <w:spacing w:val="4"/>
        </w:rPr>
        <w:t>Tuyên truyền, vận động đoàn viên, công chức, viên chức, lao động tại các cơ quan, đơn vị tham gia khảo sát lấy ý kiến trên website về số con mong muốn theo đường link:</w:t>
      </w:r>
    </w:p>
    <w:p w:rsidR="008732F5" w:rsidRDefault="008732F5" w:rsidP="00EA1F34">
      <w:pPr>
        <w:spacing w:line="380" w:lineRule="atLeast"/>
        <w:ind w:firstLine="720"/>
        <w:jc w:val="both"/>
        <w:rPr>
          <w:spacing w:val="4"/>
        </w:rPr>
      </w:pPr>
      <w:r>
        <w:rPr>
          <w:spacing w:val="4"/>
        </w:rPr>
        <w:t xml:space="preserve">- Truy cập đường link </w:t>
      </w:r>
      <w:hyperlink r:id="rId5" w:history="1">
        <w:r w:rsidR="00EA1F34" w:rsidRPr="00861F0B">
          <w:rPr>
            <w:rStyle w:val="Hyperlink"/>
            <w:b/>
            <w:spacing w:val="4"/>
          </w:rPr>
          <w:t>www.cpcs.vn/?act=khaosat</w:t>
        </w:r>
      </w:hyperlink>
      <w:r>
        <w:rPr>
          <w:spacing w:val="4"/>
        </w:rPr>
        <w:t xml:space="preserve"> và thực hiện việc tham gia bằng cách nhập các thông tin trong bảng khảo sát.</w:t>
      </w:r>
    </w:p>
    <w:p w:rsidR="008732F5" w:rsidRDefault="008732F5" w:rsidP="00EA1F34">
      <w:pPr>
        <w:spacing w:line="380" w:lineRule="atLeast"/>
        <w:ind w:firstLine="720"/>
        <w:jc w:val="both"/>
        <w:rPr>
          <w:spacing w:val="4"/>
        </w:rPr>
      </w:pPr>
      <w:r>
        <w:rPr>
          <w:spacing w:val="4"/>
        </w:rPr>
        <w:t xml:space="preserve">- Chia sẻ đường link </w:t>
      </w:r>
      <w:hyperlink r:id="rId6" w:history="1">
        <w:r w:rsidR="00EA1F34" w:rsidRPr="00861F0B">
          <w:rPr>
            <w:rStyle w:val="Hyperlink"/>
            <w:b/>
            <w:spacing w:val="4"/>
          </w:rPr>
          <w:t>www.cpcs.vn/?act=khaosat</w:t>
        </w:r>
      </w:hyperlink>
      <w:r>
        <w:rPr>
          <w:b/>
          <w:spacing w:val="4"/>
        </w:rPr>
        <w:t xml:space="preserve"> </w:t>
      </w:r>
      <w:r>
        <w:rPr>
          <w:spacing w:val="4"/>
        </w:rPr>
        <w:t>về trang facebook của cơ quan, cá nhân (để chế độ công khai).</w:t>
      </w:r>
    </w:p>
    <w:p w:rsidR="008732F5" w:rsidRDefault="008732F5" w:rsidP="00674128">
      <w:pPr>
        <w:spacing w:line="380" w:lineRule="atLeast"/>
        <w:ind w:firstLine="720"/>
        <w:jc w:val="both"/>
        <w:rPr>
          <w:spacing w:val="4"/>
        </w:rPr>
      </w:pPr>
      <w:r>
        <w:rPr>
          <w:spacing w:val="4"/>
        </w:rPr>
        <w:t>2. Thời gian tham gia khảo sát: từ ngày 25/8/2019 đến hết ngày 25/10/2019.</w:t>
      </w:r>
    </w:p>
    <w:p w:rsidR="008732F5" w:rsidRPr="008732F5" w:rsidRDefault="008732F5" w:rsidP="00EA1F34">
      <w:pPr>
        <w:spacing w:line="380" w:lineRule="atLeast"/>
        <w:ind w:firstLine="720"/>
        <w:jc w:val="both"/>
        <w:rPr>
          <w:spacing w:val="4"/>
        </w:rPr>
      </w:pPr>
      <w:r>
        <w:rPr>
          <w:spacing w:val="4"/>
        </w:rPr>
        <w:t>Trong quá trình thực hiện khảo sát nếu có vướng mắc đề nghị các đơn vị phản ánh về Công đoàn Viên chức Việt Nam (qua đồng chí Lê Thị Quỳnh Hoa, Ban Nữ công. ĐT: 091.2210807) để được hỗ trợ.</w:t>
      </w:r>
    </w:p>
    <w:p w:rsidR="008732F5" w:rsidRDefault="008732F5" w:rsidP="008732F5">
      <w:pPr>
        <w:spacing w:line="360" w:lineRule="atLeast"/>
        <w:ind w:firstLine="720"/>
      </w:pPr>
    </w:p>
    <w:p w:rsidR="00EA1F34" w:rsidRDefault="00EA1F34" w:rsidP="008732F5">
      <w:pPr>
        <w:spacing w:line="360" w:lineRule="atLeast"/>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4388"/>
      </w:tblGrid>
      <w:tr w:rsidR="008732F5" w:rsidRPr="00D64884" w:rsidTr="00EA1F34">
        <w:tc>
          <w:tcPr>
            <w:tcW w:w="5070" w:type="dxa"/>
          </w:tcPr>
          <w:p w:rsidR="008732F5" w:rsidRDefault="008732F5" w:rsidP="00F27B8B">
            <w:pPr>
              <w:jc w:val="both"/>
              <w:rPr>
                <w:b/>
                <w:i/>
                <w:sz w:val="22"/>
              </w:rPr>
            </w:pPr>
          </w:p>
          <w:p w:rsidR="008732F5" w:rsidRPr="00093F59" w:rsidRDefault="008732F5" w:rsidP="00F27B8B">
            <w:pPr>
              <w:jc w:val="both"/>
              <w:rPr>
                <w:b/>
                <w:i/>
                <w:sz w:val="24"/>
              </w:rPr>
            </w:pPr>
            <w:r w:rsidRPr="00093F59">
              <w:rPr>
                <w:b/>
                <w:i/>
                <w:sz w:val="24"/>
              </w:rPr>
              <w:t>Nơi nhận:</w:t>
            </w:r>
          </w:p>
          <w:p w:rsidR="008732F5" w:rsidRPr="00602729" w:rsidRDefault="008732F5" w:rsidP="00F27B8B">
            <w:pPr>
              <w:jc w:val="both"/>
              <w:rPr>
                <w:sz w:val="22"/>
              </w:rPr>
            </w:pPr>
            <w:r>
              <w:rPr>
                <w:sz w:val="22"/>
              </w:rPr>
              <w:t xml:space="preserve">     - Nh</w:t>
            </w:r>
            <w:r w:rsidRPr="00602729">
              <w:rPr>
                <w:sz w:val="22"/>
              </w:rPr>
              <w:t>ư</w:t>
            </w:r>
            <w:r>
              <w:rPr>
                <w:sz w:val="22"/>
              </w:rPr>
              <w:t xml:space="preserve"> tr</w:t>
            </w:r>
            <w:r w:rsidRPr="00602729">
              <w:rPr>
                <w:sz w:val="22"/>
              </w:rPr>
              <w:t>ê</w:t>
            </w:r>
            <w:r>
              <w:rPr>
                <w:sz w:val="22"/>
              </w:rPr>
              <w:t>n;</w:t>
            </w:r>
          </w:p>
          <w:p w:rsidR="00EA1F34" w:rsidRDefault="00EA1F34" w:rsidP="00F27B8B">
            <w:pPr>
              <w:jc w:val="both"/>
              <w:rPr>
                <w:sz w:val="22"/>
              </w:rPr>
            </w:pPr>
            <w:r>
              <w:rPr>
                <w:sz w:val="22"/>
              </w:rPr>
              <w:t xml:space="preserve">     - Lưu VP;</w:t>
            </w:r>
          </w:p>
          <w:p w:rsidR="00EA1F34" w:rsidRDefault="00EA1F34" w:rsidP="00EA1F34">
            <w:pPr>
              <w:jc w:val="both"/>
              <w:rPr>
                <w:sz w:val="22"/>
              </w:rPr>
            </w:pPr>
            <w:r>
              <w:rPr>
                <w:sz w:val="22"/>
              </w:rPr>
              <w:t xml:space="preserve">     - Các Ban CĐVCVN </w:t>
            </w:r>
          </w:p>
          <w:p w:rsidR="008732F5" w:rsidRPr="00D64884" w:rsidRDefault="00EA1F34" w:rsidP="00EA1F34">
            <w:pPr>
              <w:jc w:val="both"/>
              <w:rPr>
                <w:sz w:val="22"/>
              </w:rPr>
            </w:pPr>
            <w:r>
              <w:rPr>
                <w:sz w:val="22"/>
              </w:rPr>
              <w:t xml:space="preserve">       (để thực hiện)</w:t>
            </w:r>
            <w:r w:rsidR="008732F5">
              <w:rPr>
                <w:sz w:val="22"/>
              </w:rPr>
              <w:t>.</w:t>
            </w:r>
          </w:p>
        </w:tc>
        <w:tc>
          <w:tcPr>
            <w:tcW w:w="4388" w:type="dxa"/>
          </w:tcPr>
          <w:p w:rsidR="008732F5" w:rsidRPr="00EA1F34" w:rsidRDefault="008732F5" w:rsidP="00F27B8B">
            <w:pPr>
              <w:jc w:val="center"/>
              <w:rPr>
                <w:b/>
                <w:sz w:val="26"/>
              </w:rPr>
            </w:pPr>
            <w:r w:rsidRPr="00EA1F34">
              <w:rPr>
                <w:b/>
                <w:sz w:val="26"/>
              </w:rPr>
              <w:t>TM.BAN THƯỜNG VỤ</w:t>
            </w:r>
          </w:p>
          <w:p w:rsidR="008732F5" w:rsidRPr="00EA1F34" w:rsidRDefault="008732F5" w:rsidP="00F27B8B">
            <w:pPr>
              <w:jc w:val="center"/>
              <w:rPr>
                <w:b/>
                <w:sz w:val="30"/>
              </w:rPr>
            </w:pPr>
            <w:r w:rsidRPr="00EA1F34">
              <w:rPr>
                <w:b/>
                <w:sz w:val="26"/>
              </w:rPr>
              <w:t>PHÓ CHỦ TỊCH</w:t>
            </w:r>
          </w:p>
          <w:p w:rsidR="008732F5" w:rsidRPr="00EA1F34" w:rsidRDefault="008732F5" w:rsidP="00F27B8B">
            <w:pPr>
              <w:jc w:val="center"/>
              <w:rPr>
                <w:b/>
                <w:sz w:val="24"/>
              </w:rPr>
            </w:pPr>
          </w:p>
          <w:p w:rsidR="008732F5" w:rsidRPr="00EA1F34" w:rsidRDefault="00964623" w:rsidP="00F27B8B">
            <w:pPr>
              <w:jc w:val="center"/>
              <w:rPr>
                <w:b/>
                <w:sz w:val="24"/>
              </w:rPr>
            </w:pPr>
            <w:r>
              <w:rPr>
                <w:b/>
                <w:sz w:val="24"/>
              </w:rPr>
              <w:t>(đã ký)</w:t>
            </w:r>
          </w:p>
          <w:p w:rsidR="008732F5" w:rsidRPr="00EA1F34" w:rsidRDefault="008732F5" w:rsidP="00F27B8B">
            <w:pPr>
              <w:jc w:val="center"/>
              <w:rPr>
                <w:b/>
                <w:sz w:val="24"/>
              </w:rPr>
            </w:pPr>
          </w:p>
          <w:p w:rsidR="008732F5" w:rsidRPr="00EA1F34" w:rsidRDefault="008732F5" w:rsidP="00F27B8B">
            <w:pPr>
              <w:jc w:val="center"/>
              <w:rPr>
                <w:b/>
                <w:sz w:val="24"/>
              </w:rPr>
            </w:pPr>
          </w:p>
          <w:p w:rsidR="008732F5" w:rsidRPr="00E865BA" w:rsidRDefault="008732F5" w:rsidP="00F27B8B">
            <w:pPr>
              <w:jc w:val="center"/>
              <w:rPr>
                <w:b/>
              </w:rPr>
            </w:pPr>
            <w:r w:rsidRPr="00EA1F34">
              <w:rPr>
                <w:b/>
              </w:rPr>
              <w:t>Phan Phương Hạnh</w:t>
            </w:r>
          </w:p>
        </w:tc>
      </w:tr>
    </w:tbl>
    <w:p w:rsidR="008732F5" w:rsidRDefault="008732F5" w:rsidP="008732F5">
      <w:pPr>
        <w:rPr>
          <w:b/>
          <w:sz w:val="26"/>
        </w:rPr>
      </w:pPr>
    </w:p>
    <w:p w:rsidR="008732F5" w:rsidRDefault="008732F5" w:rsidP="008732F5">
      <w:pPr>
        <w:rPr>
          <w:b/>
          <w:sz w:val="26"/>
        </w:rPr>
      </w:pPr>
    </w:p>
    <w:p w:rsidR="008732F5" w:rsidRDefault="008732F5" w:rsidP="008732F5">
      <w:pPr>
        <w:rPr>
          <w:b/>
          <w:sz w:val="26"/>
        </w:rPr>
      </w:pPr>
    </w:p>
    <w:p w:rsidR="00EA1F34" w:rsidRDefault="00EA1F34" w:rsidP="008732F5">
      <w:pPr>
        <w:rPr>
          <w:b/>
          <w:sz w:val="26"/>
        </w:rPr>
      </w:pPr>
    </w:p>
    <w:p w:rsidR="00EA1F34" w:rsidRDefault="00EA1F34" w:rsidP="008732F5">
      <w:pPr>
        <w:rPr>
          <w:b/>
          <w:sz w:val="26"/>
        </w:rPr>
      </w:pPr>
    </w:p>
    <w:p w:rsidR="00EA1F34" w:rsidRDefault="00EA1F34" w:rsidP="008732F5">
      <w:pPr>
        <w:rPr>
          <w:b/>
          <w:sz w:val="26"/>
        </w:rPr>
      </w:pPr>
    </w:p>
    <w:p w:rsidR="00EA1F34" w:rsidRDefault="00EA1F34" w:rsidP="008732F5">
      <w:pPr>
        <w:rPr>
          <w:b/>
          <w:sz w:val="26"/>
        </w:rPr>
      </w:pPr>
    </w:p>
    <w:p w:rsidR="00EA1F34" w:rsidRDefault="00EA1F34" w:rsidP="008732F5">
      <w:pPr>
        <w:rPr>
          <w:b/>
          <w:sz w:val="26"/>
        </w:rPr>
      </w:pPr>
    </w:p>
    <w:p w:rsidR="00EA1F34" w:rsidRDefault="00EA1F34" w:rsidP="008732F5">
      <w:pPr>
        <w:rPr>
          <w:b/>
          <w:sz w:val="26"/>
        </w:rPr>
      </w:pPr>
    </w:p>
    <w:p w:rsidR="008732F5" w:rsidRDefault="008732F5" w:rsidP="008732F5">
      <w:pPr>
        <w:rPr>
          <w:b/>
          <w:sz w:val="26"/>
        </w:rPr>
      </w:pPr>
    </w:p>
    <w:p w:rsidR="00E25974" w:rsidRDefault="00E25974"/>
    <w:sectPr w:rsidR="00E25974" w:rsidSect="00EA1F34">
      <w:pgSz w:w="11907" w:h="16840" w:code="9"/>
      <w:pgMar w:top="964" w:right="964" w:bottom="68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17B"/>
    <w:multiLevelType w:val="hybridMultilevel"/>
    <w:tmpl w:val="77183BFE"/>
    <w:lvl w:ilvl="0" w:tplc="8CBA4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D03677"/>
    <w:multiLevelType w:val="hybridMultilevel"/>
    <w:tmpl w:val="18CA3C8C"/>
    <w:lvl w:ilvl="0" w:tplc="672A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8732F5"/>
    <w:rsid w:val="00272811"/>
    <w:rsid w:val="003A5646"/>
    <w:rsid w:val="004714DC"/>
    <w:rsid w:val="00674128"/>
    <w:rsid w:val="006A134F"/>
    <w:rsid w:val="008732F5"/>
    <w:rsid w:val="00964623"/>
    <w:rsid w:val="00B510CF"/>
    <w:rsid w:val="00D17F11"/>
    <w:rsid w:val="00E25974"/>
    <w:rsid w:val="00EA1F34"/>
    <w:rsid w:val="00F83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F5"/>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2F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2F5"/>
    <w:pPr>
      <w:ind w:left="720"/>
      <w:contextualSpacing/>
    </w:pPr>
  </w:style>
  <w:style w:type="character" w:styleId="Hyperlink">
    <w:name w:val="Hyperlink"/>
    <w:basedOn w:val="DefaultParagraphFont"/>
    <w:uiPriority w:val="99"/>
    <w:unhideWhenUsed/>
    <w:rsid w:val="00873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s.vn/?act=khaosat" TargetMode="External"/><Relationship Id="rId5" Type="http://schemas.openxmlformats.org/officeDocument/2006/relationships/hyperlink" Target="http://www.cpcs.vn/?act=khaos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duongvietdoan</cp:lastModifiedBy>
  <cp:revision>4</cp:revision>
  <cp:lastPrinted>2019-09-19T02:03:00Z</cp:lastPrinted>
  <dcterms:created xsi:type="dcterms:W3CDTF">2019-09-19T01:24:00Z</dcterms:created>
  <dcterms:modified xsi:type="dcterms:W3CDTF">2019-09-19T03:15:00Z</dcterms:modified>
</cp:coreProperties>
</file>