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F1" w:rsidRDefault="007443F1" w:rsidP="00673718">
      <w:pPr>
        <w:jc w:val="both"/>
        <w:rPr>
          <w:b/>
        </w:rPr>
      </w:pPr>
      <w:r w:rsidRPr="00D11246">
        <w:rPr>
          <w:b/>
        </w:rPr>
        <w:tab/>
      </w:r>
      <w:r>
        <w:rPr>
          <w:b/>
        </w:rPr>
        <w:t xml:space="preserve"> </w:t>
      </w:r>
    </w:p>
    <w:p w:rsidR="007443F1" w:rsidRDefault="007443F1" w:rsidP="00903154">
      <w:pPr>
        <w:jc w:val="center"/>
        <w:rPr>
          <w:b/>
        </w:rPr>
      </w:pPr>
      <w:r w:rsidRPr="0032597F">
        <w:rPr>
          <w:b/>
        </w:rPr>
        <w:t xml:space="preserve">ĐỀ CƯƠNG </w:t>
      </w:r>
    </w:p>
    <w:p w:rsidR="007443F1" w:rsidRPr="00903154" w:rsidRDefault="007443F1" w:rsidP="00903154">
      <w:pPr>
        <w:jc w:val="center"/>
        <w:rPr>
          <w:b/>
        </w:rPr>
      </w:pPr>
      <w:r w:rsidRPr="00903154">
        <w:rPr>
          <w:b/>
          <w:bCs/>
        </w:rPr>
        <w:t>Báo cáo công tác triển khai thực hiện triển khai thực hiện Quyết định số 705/QĐ-TTg ngày 25/5/2017 của Thủ tướng Chính phủ ban hành Chương trình phổ biến giáo dục pháp luật giai đoạ</w:t>
      </w:r>
      <w:r>
        <w:rPr>
          <w:b/>
          <w:bCs/>
        </w:rPr>
        <w:t xml:space="preserve">n 2017 </w:t>
      </w:r>
      <w:r w:rsidRPr="00903154">
        <w:rPr>
          <w:bCs/>
        </w:rPr>
        <w:t>-</w:t>
      </w:r>
      <w:r w:rsidRPr="00903154">
        <w:rPr>
          <w:b/>
          <w:bCs/>
        </w:rPr>
        <w:t xml:space="preserve"> 2021 </w:t>
      </w:r>
    </w:p>
    <w:p w:rsidR="007443F1" w:rsidRPr="00903154" w:rsidRDefault="007443F1" w:rsidP="007022DD">
      <w:pPr>
        <w:jc w:val="center"/>
        <w:rPr>
          <w:i/>
          <w:sz w:val="14"/>
        </w:rPr>
      </w:pPr>
    </w:p>
    <w:p w:rsidR="007443F1" w:rsidRDefault="007443F1" w:rsidP="007022DD">
      <w:pPr>
        <w:jc w:val="center"/>
        <w:rPr>
          <w:i/>
        </w:rPr>
      </w:pPr>
      <w:r w:rsidRPr="0032597F">
        <w:rPr>
          <w:i/>
        </w:rPr>
        <w:t>(Kèm theo Công văn số</w:t>
      </w:r>
      <w:r w:rsidR="00675B42">
        <w:rPr>
          <w:i/>
        </w:rPr>
        <w:t>: 140</w:t>
      </w:r>
      <w:r w:rsidRPr="0032597F">
        <w:rPr>
          <w:i/>
        </w:rPr>
        <w:t>/CĐVC</w:t>
      </w:r>
      <w:r>
        <w:rPr>
          <w:i/>
        </w:rPr>
        <w:t xml:space="preserve"> </w:t>
      </w:r>
      <w:r w:rsidRPr="0032597F">
        <w:rPr>
          <w:i/>
        </w:rPr>
        <w:t xml:space="preserve"> ngày</w:t>
      </w:r>
      <w:r>
        <w:rPr>
          <w:i/>
        </w:rPr>
        <w:t xml:space="preserve"> </w:t>
      </w:r>
      <w:r w:rsidR="00675B42">
        <w:rPr>
          <w:i/>
        </w:rPr>
        <w:t>01</w:t>
      </w:r>
      <w:r>
        <w:rPr>
          <w:i/>
        </w:rPr>
        <w:t xml:space="preserve"> tháng 4 năm 2021 </w:t>
      </w:r>
    </w:p>
    <w:p w:rsidR="007443F1" w:rsidRPr="0032597F" w:rsidRDefault="007443F1" w:rsidP="007022DD">
      <w:pPr>
        <w:jc w:val="center"/>
        <w:rPr>
          <w:i/>
        </w:rPr>
      </w:pPr>
      <w:r w:rsidRPr="0032597F">
        <w:rPr>
          <w:i/>
        </w:rPr>
        <w:t xml:space="preserve"> của</w:t>
      </w:r>
      <w:r>
        <w:rPr>
          <w:i/>
        </w:rPr>
        <w:t xml:space="preserve"> Ban Thường vụ </w:t>
      </w:r>
      <w:r w:rsidRPr="0032597F">
        <w:rPr>
          <w:i/>
        </w:rPr>
        <w:t xml:space="preserve"> Công đoàn Viên chức Việt </w:t>
      </w:r>
      <w:smartTag w:uri="urn:schemas-microsoft-com:office:smarttags" w:element="country-region">
        <w:smartTag w:uri="urn:schemas-microsoft-com:office:smarttags" w:element="place">
          <w:r w:rsidRPr="0032597F">
            <w:rPr>
              <w:i/>
            </w:rPr>
            <w:t>Nam</w:t>
          </w:r>
        </w:smartTag>
      </w:smartTag>
      <w:r w:rsidRPr="0032597F">
        <w:rPr>
          <w:i/>
        </w:rPr>
        <w:t>)</w:t>
      </w:r>
    </w:p>
    <w:p w:rsidR="007443F1" w:rsidRDefault="007443F1" w:rsidP="00100CD1">
      <w:pPr>
        <w:spacing w:before="60" w:line="288" w:lineRule="auto"/>
        <w:jc w:val="both"/>
      </w:pPr>
    </w:p>
    <w:p w:rsidR="007443F1" w:rsidRDefault="007443F1" w:rsidP="007022DD">
      <w:pPr>
        <w:spacing w:before="60" w:line="288" w:lineRule="auto"/>
        <w:ind w:firstLine="720"/>
        <w:jc w:val="both"/>
        <w:rPr>
          <w:b/>
          <w:bCs/>
        </w:rPr>
      </w:pPr>
      <w:r w:rsidRPr="0032597F">
        <w:rPr>
          <w:b/>
          <w:bCs/>
        </w:rPr>
        <w:t>1. Công tác chỉ đạo</w:t>
      </w:r>
    </w:p>
    <w:p w:rsidR="007443F1" w:rsidRDefault="007443F1" w:rsidP="007022DD">
      <w:pPr>
        <w:spacing w:before="60" w:line="288" w:lineRule="auto"/>
        <w:ind w:firstLine="720"/>
        <w:jc w:val="both"/>
        <w:rPr>
          <w:bCs/>
        </w:rPr>
      </w:pPr>
      <w:r>
        <w:rPr>
          <w:bCs/>
        </w:rPr>
        <w:t xml:space="preserve">- Ban hành các văn bản chỉ đạo đối với công tác tuyên truyền, phổ biến giáo dục pháp luật </w:t>
      </w:r>
    </w:p>
    <w:p w:rsidR="007443F1" w:rsidRDefault="007443F1" w:rsidP="007022DD">
      <w:pPr>
        <w:spacing w:before="60" w:line="288" w:lineRule="auto"/>
        <w:ind w:firstLine="720"/>
        <w:jc w:val="both"/>
        <w:rPr>
          <w:bCs/>
        </w:rPr>
      </w:pPr>
      <w:r>
        <w:rPr>
          <w:bCs/>
        </w:rPr>
        <w:t>- Số cán bộ công đoàn làm công tác tuyên truyền, phổ biến giáo dục pháp luật (tính bình quân) hàng năm.</w:t>
      </w:r>
    </w:p>
    <w:p w:rsidR="007443F1" w:rsidRDefault="007443F1" w:rsidP="007022DD">
      <w:pPr>
        <w:spacing w:before="60" w:line="288" w:lineRule="auto"/>
        <w:ind w:firstLine="720"/>
        <w:jc w:val="both"/>
        <w:rPr>
          <w:bCs/>
        </w:rPr>
      </w:pPr>
      <w:r>
        <w:rPr>
          <w:bCs/>
        </w:rPr>
        <w:t>- Kinh phí công đoàn bố trí thực hiện công tác tuyên truyền, phổ biến giáo dục  pháp luật (tính bình quân) hàng năm.</w:t>
      </w:r>
    </w:p>
    <w:p w:rsidR="007443F1" w:rsidRDefault="007443F1" w:rsidP="007022DD">
      <w:pPr>
        <w:spacing w:before="60" w:line="288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2. Kết quả triển khai, thực hiện: </w:t>
      </w:r>
      <w:r>
        <w:rPr>
          <w:bCs/>
        </w:rPr>
        <w:t>B</w:t>
      </w:r>
      <w:r w:rsidRPr="00903154">
        <w:rPr>
          <w:bCs/>
        </w:rPr>
        <w:t>áo cáo</w:t>
      </w:r>
      <w:r>
        <w:rPr>
          <w:bCs/>
        </w:rPr>
        <w:t xml:space="preserve"> số liệu</w:t>
      </w:r>
      <w:r w:rsidRPr="00903154">
        <w:rPr>
          <w:bCs/>
        </w:rPr>
        <w:t xml:space="preserve"> theo phụ lụ</w:t>
      </w:r>
      <w:r>
        <w:rPr>
          <w:bCs/>
        </w:rPr>
        <w:t>c gửi kèm.</w:t>
      </w:r>
    </w:p>
    <w:p w:rsidR="007443F1" w:rsidRDefault="007443F1" w:rsidP="007022DD">
      <w:pPr>
        <w:spacing w:before="60" w:line="288" w:lineRule="auto"/>
        <w:ind w:firstLine="720"/>
        <w:jc w:val="both"/>
        <w:rPr>
          <w:b/>
          <w:bCs/>
        </w:rPr>
      </w:pPr>
      <w:r>
        <w:rPr>
          <w:b/>
          <w:bCs/>
        </w:rPr>
        <w:t>3. Đánh giá chung</w:t>
      </w:r>
    </w:p>
    <w:p w:rsidR="007443F1" w:rsidRDefault="007443F1" w:rsidP="007022DD">
      <w:pPr>
        <w:spacing w:before="60" w:line="288" w:lineRule="auto"/>
        <w:ind w:firstLine="720"/>
        <w:jc w:val="both"/>
        <w:rPr>
          <w:bCs/>
        </w:rPr>
      </w:pPr>
      <w:r>
        <w:rPr>
          <w:bCs/>
        </w:rPr>
        <w:t>- Thuận lợi, khó khăn trong quá trình triển khai, thực hiện ;</w:t>
      </w:r>
    </w:p>
    <w:p w:rsidR="007443F1" w:rsidRDefault="007443F1" w:rsidP="007022DD">
      <w:pPr>
        <w:spacing w:before="60" w:line="288" w:lineRule="auto"/>
        <w:ind w:firstLine="720"/>
        <w:jc w:val="both"/>
        <w:rPr>
          <w:bCs/>
        </w:rPr>
      </w:pPr>
      <w:r>
        <w:rPr>
          <w:bCs/>
        </w:rPr>
        <w:t>- Ưu điểm, hạn chế, nguyên nhân;</w:t>
      </w:r>
    </w:p>
    <w:p w:rsidR="007443F1" w:rsidRDefault="007443F1" w:rsidP="007022DD">
      <w:pPr>
        <w:spacing w:before="60" w:line="288" w:lineRule="auto"/>
        <w:ind w:firstLine="720"/>
        <w:jc w:val="both"/>
        <w:rPr>
          <w:b/>
          <w:bCs/>
        </w:rPr>
      </w:pPr>
      <w:r>
        <w:rPr>
          <w:b/>
          <w:bCs/>
        </w:rPr>
        <w:t>4. Phương hướng triển khai thực hiện công tác tuyên truyền, phổ biên giáo dục pháp luật trong CBCCVCLĐ thời gian tới</w:t>
      </w:r>
    </w:p>
    <w:p w:rsidR="00644E0B" w:rsidRDefault="00644E0B" w:rsidP="007022DD">
      <w:pPr>
        <w:spacing w:before="60" w:line="288" w:lineRule="auto"/>
        <w:ind w:firstLine="720"/>
        <w:jc w:val="both"/>
        <w:rPr>
          <w:b/>
          <w:bCs/>
        </w:rPr>
      </w:pPr>
    </w:p>
    <w:p w:rsidR="00644E0B" w:rsidRDefault="00644E0B" w:rsidP="007022DD">
      <w:pPr>
        <w:spacing w:before="60" w:line="288" w:lineRule="auto"/>
        <w:ind w:firstLine="720"/>
        <w:jc w:val="both"/>
        <w:rPr>
          <w:b/>
          <w:bCs/>
        </w:rPr>
      </w:pPr>
    </w:p>
    <w:p w:rsidR="00644E0B" w:rsidRDefault="00644E0B" w:rsidP="007022DD">
      <w:pPr>
        <w:spacing w:before="60" w:line="288" w:lineRule="auto"/>
        <w:ind w:firstLine="720"/>
        <w:jc w:val="both"/>
        <w:rPr>
          <w:b/>
          <w:bCs/>
        </w:rPr>
      </w:pPr>
    </w:p>
    <w:p w:rsidR="007443F1" w:rsidRDefault="007443F1" w:rsidP="007022DD">
      <w:pPr>
        <w:spacing w:before="60" w:line="288" w:lineRule="auto"/>
        <w:ind w:firstLine="720"/>
        <w:jc w:val="both"/>
        <w:rPr>
          <w:b/>
          <w:bCs/>
        </w:rPr>
      </w:pPr>
    </w:p>
    <w:p w:rsidR="007443F1" w:rsidRDefault="007443F1" w:rsidP="007022DD">
      <w:pPr>
        <w:spacing w:before="60" w:line="288" w:lineRule="auto"/>
        <w:ind w:firstLine="720"/>
        <w:jc w:val="both"/>
        <w:rPr>
          <w:b/>
          <w:bCs/>
        </w:rPr>
      </w:pPr>
    </w:p>
    <w:p w:rsidR="007443F1" w:rsidRDefault="007443F1" w:rsidP="007022DD">
      <w:pPr>
        <w:spacing w:before="60" w:line="288" w:lineRule="auto"/>
        <w:ind w:firstLine="720"/>
        <w:jc w:val="both"/>
        <w:rPr>
          <w:b/>
          <w:bCs/>
        </w:rPr>
      </w:pPr>
    </w:p>
    <w:p w:rsidR="007443F1" w:rsidRDefault="007443F1" w:rsidP="007022DD">
      <w:pPr>
        <w:spacing w:before="60" w:line="288" w:lineRule="auto"/>
        <w:ind w:firstLine="720"/>
        <w:jc w:val="both"/>
        <w:rPr>
          <w:b/>
          <w:bCs/>
        </w:rPr>
      </w:pPr>
    </w:p>
    <w:p w:rsidR="007443F1" w:rsidRDefault="007443F1" w:rsidP="007022DD">
      <w:pPr>
        <w:spacing w:before="60" w:line="288" w:lineRule="auto"/>
        <w:ind w:firstLine="720"/>
        <w:jc w:val="both"/>
        <w:rPr>
          <w:b/>
          <w:bCs/>
        </w:rPr>
      </w:pPr>
    </w:p>
    <w:p w:rsidR="007443F1" w:rsidRDefault="007443F1" w:rsidP="007022DD">
      <w:pPr>
        <w:spacing w:before="60" w:line="288" w:lineRule="auto"/>
        <w:ind w:firstLine="720"/>
        <w:jc w:val="both"/>
        <w:rPr>
          <w:b/>
          <w:bCs/>
        </w:rPr>
      </w:pPr>
    </w:p>
    <w:p w:rsidR="007443F1" w:rsidRDefault="007443F1" w:rsidP="007022DD">
      <w:pPr>
        <w:spacing w:before="60" w:line="288" w:lineRule="auto"/>
        <w:ind w:firstLine="720"/>
        <w:jc w:val="both"/>
        <w:rPr>
          <w:b/>
          <w:bCs/>
        </w:rPr>
      </w:pPr>
    </w:p>
    <w:p w:rsidR="007443F1" w:rsidRDefault="007443F1" w:rsidP="007022DD">
      <w:pPr>
        <w:spacing w:before="60" w:line="288" w:lineRule="auto"/>
        <w:ind w:firstLine="720"/>
        <w:jc w:val="both"/>
        <w:rPr>
          <w:b/>
          <w:bCs/>
        </w:rPr>
      </w:pPr>
    </w:p>
    <w:p w:rsidR="007443F1" w:rsidRDefault="007443F1" w:rsidP="007022DD">
      <w:pPr>
        <w:spacing w:before="60" w:line="288" w:lineRule="auto"/>
        <w:ind w:firstLine="720"/>
        <w:jc w:val="both"/>
        <w:rPr>
          <w:b/>
          <w:bCs/>
        </w:rPr>
      </w:pPr>
    </w:p>
    <w:p w:rsidR="007443F1" w:rsidRDefault="007443F1" w:rsidP="007022DD">
      <w:pPr>
        <w:spacing w:before="60" w:line="288" w:lineRule="auto"/>
        <w:ind w:firstLine="720"/>
        <w:jc w:val="both"/>
        <w:rPr>
          <w:b/>
          <w:bCs/>
        </w:rPr>
      </w:pPr>
    </w:p>
    <w:p w:rsidR="007443F1" w:rsidRDefault="007443F1" w:rsidP="007022DD">
      <w:pPr>
        <w:spacing w:before="60" w:line="288" w:lineRule="auto"/>
        <w:ind w:firstLine="720"/>
        <w:jc w:val="both"/>
        <w:rPr>
          <w:b/>
          <w:bCs/>
        </w:rPr>
      </w:pPr>
    </w:p>
    <w:p w:rsidR="00644E0B" w:rsidRDefault="00644E0B" w:rsidP="007022DD">
      <w:pPr>
        <w:spacing w:before="60" w:line="288" w:lineRule="auto"/>
        <w:ind w:firstLine="720"/>
        <w:jc w:val="both"/>
        <w:rPr>
          <w:b/>
          <w:bCs/>
        </w:rPr>
        <w:sectPr w:rsidR="00644E0B" w:rsidSect="007022DD">
          <w:pgSz w:w="11907" w:h="16840" w:code="9"/>
          <w:pgMar w:top="1021" w:right="964" w:bottom="851" w:left="1701" w:header="720" w:footer="720" w:gutter="0"/>
          <w:cols w:space="720"/>
          <w:docGrid w:linePitch="381"/>
        </w:sectPr>
      </w:pPr>
    </w:p>
    <w:p w:rsidR="00644E0B" w:rsidRPr="00D42E6E" w:rsidRDefault="00644E0B" w:rsidP="00644E0B">
      <w:pPr>
        <w:rPr>
          <w:sz w:val="26"/>
        </w:rPr>
      </w:pPr>
      <w:r w:rsidRPr="00D42E6E">
        <w:rPr>
          <w:sz w:val="26"/>
        </w:rPr>
        <w:lastRenderedPageBreak/>
        <w:t xml:space="preserve">CÔNG ĐOÀN VIÊN CHỨC VIỆT </w:t>
      </w:r>
      <w:smartTag w:uri="urn:schemas-microsoft-com:office:smarttags" w:element="place">
        <w:smartTag w:uri="urn:schemas-microsoft-com:office:smarttags" w:element="country-region">
          <w:r w:rsidRPr="00D42E6E">
            <w:rPr>
              <w:sz w:val="26"/>
            </w:rPr>
            <w:t>NAM</w:t>
          </w:r>
        </w:smartTag>
      </w:smartTag>
    </w:p>
    <w:p w:rsidR="00644E0B" w:rsidRPr="00D42E6E" w:rsidRDefault="00644E0B" w:rsidP="00644E0B">
      <w:pPr>
        <w:rPr>
          <w:sz w:val="26"/>
        </w:rPr>
      </w:pPr>
      <w:r w:rsidRPr="00D42E6E">
        <w:rPr>
          <w:b/>
          <w:sz w:val="26"/>
        </w:rPr>
        <w:t xml:space="preserve">CÔNG ĐOÀN: </w:t>
      </w:r>
      <w:r w:rsidRPr="00D42E6E">
        <w:rPr>
          <w:sz w:val="26"/>
        </w:rPr>
        <w:t>…………………………</w:t>
      </w:r>
    </w:p>
    <w:p w:rsidR="00644E0B" w:rsidRDefault="00644E0B" w:rsidP="00644E0B">
      <w:pPr>
        <w:jc w:val="center"/>
      </w:pPr>
    </w:p>
    <w:p w:rsidR="00644E0B" w:rsidRPr="00FB26A3" w:rsidRDefault="00644E0B" w:rsidP="00644E0B">
      <w:pPr>
        <w:jc w:val="center"/>
        <w:rPr>
          <w:sz w:val="16"/>
        </w:rPr>
      </w:pPr>
    </w:p>
    <w:p w:rsidR="00644E0B" w:rsidRPr="00FB26A3" w:rsidRDefault="00644E0B" w:rsidP="00644E0B">
      <w:pPr>
        <w:jc w:val="center"/>
        <w:rPr>
          <w:b/>
        </w:rPr>
      </w:pPr>
      <w:r w:rsidRPr="00FB26A3">
        <w:rPr>
          <w:b/>
        </w:rPr>
        <w:t>BÁO CÁO</w:t>
      </w:r>
    </w:p>
    <w:p w:rsidR="00644E0B" w:rsidRDefault="00644E0B" w:rsidP="00644E0B">
      <w:pPr>
        <w:jc w:val="center"/>
        <w:rPr>
          <w:b/>
          <w:bCs/>
        </w:rPr>
      </w:pPr>
      <w:r>
        <w:rPr>
          <w:b/>
          <w:bCs/>
        </w:rPr>
        <w:t>Kết quả triển khai, thực hiện Quyết định số 705</w:t>
      </w:r>
      <w:r w:rsidRPr="004C1837">
        <w:rPr>
          <w:b/>
          <w:bCs/>
        </w:rPr>
        <w:t>/QĐ-TTg ngày 25/5/2017 của Thủ tướng Chính phủ</w:t>
      </w:r>
      <w:r>
        <w:rPr>
          <w:b/>
          <w:bCs/>
        </w:rPr>
        <w:t xml:space="preserve"> về ban hành</w:t>
      </w:r>
    </w:p>
    <w:p w:rsidR="00644E0B" w:rsidRDefault="00644E0B" w:rsidP="00644E0B">
      <w:pPr>
        <w:jc w:val="center"/>
        <w:rPr>
          <w:b/>
          <w:bCs/>
        </w:rPr>
      </w:pPr>
      <w:r>
        <w:rPr>
          <w:b/>
          <w:bCs/>
        </w:rPr>
        <w:t xml:space="preserve">Chương trình phổ biến giáo dục pháp luật giai đoạn 2017 </w:t>
      </w:r>
      <w:r w:rsidRPr="00FB26A3">
        <w:rPr>
          <w:bCs/>
        </w:rPr>
        <w:t>-</w:t>
      </w:r>
      <w:r>
        <w:rPr>
          <w:b/>
          <w:bCs/>
        </w:rPr>
        <w:t xml:space="preserve"> 2021 </w:t>
      </w:r>
    </w:p>
    <w:p w:rsidR="00644E0B" w:rsidRDefault="00644E0B" w:rsidP="00644E0B">
      <w:pPr>
        <w:jc w:val="center"/>
        <w:rPr>
          <w:b/>
          <w:bCs/>
        </w:rPr>
      </w:pPr>
    </w:p>
    <w:p w:rsidR="00644E0B" w:rsidRDefault="00644E0B" w:rsidP="00644E0B">
      <w:pPr>
        <w:jc w:val="center"/>
        <w:rPr>
          <w:b/>
          <w:bCs/>
        </w:rPr>
      </w:pPr>
    </w:p>
    <w:tbl>
      <w:tblPr>
        <w:tblW w:w="155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"/>
        <w:gridCol w:w="953"/>
        <w:gridCol w:w="1803"/>
        <w:gridCol w:w="1576"/>
        <w:gridCol w:w="1560"/>
        <w:gridCol w:w="1680"/>
        <w:gridCol w:w="1800"/>
        <w:gridCol w:w="1680"/>
        <w:gridCol w:w="1560"/>
        <w:gridCol w:w="1560"/>
      </w:tblGrid>
      <w:tr w:rsidR="00644E0B" w:rsidRPr="00273CD8" w:rsidTr="00346C36">
        <w:tc>
          <w:tcPr>
            <w:tcW w:w="15589" w:type="dxa"/>
            <w:gridSpan w:val="10"/>
          </w:tcPr>
          <w:p w:rsidR="00644E0B" w:rsidRPr="00273CD8" w:rsidRDefault="00644E0B" w:rsidP="00346C36">
            <w:pPr>
              <w:jc w:val="center"/>
              <w:rPr>
                <w:b/>
              </w:rPr>
            </w:pPr>
            <w:r>
              <w:rPr>
                <w:b/>
              </w:rPr>
              <w:t>Số liệu kết quả triển khai thực hiện năm 2020</w:t>
            </w:r>
          </w:p>
        </w:tc>
      </w:tr>
      <w:tr w:rsidR="00644E0B" w:rsidRPr="00FB26A3" w:rsidTr="00346C36">
        <w:tc>
          <w:tcPr>
            <w:tcW w:w="1417" w:type="dxa"/>
          </w:tcPr>
          <w:p w:rsidR="00644E0B" w:rsidRPr="00FB26A3" w:rsidRDefault="00644E0B" w:rsidP="00346C36">
            <w:pPr>
              <w:jc w:val="center"/>
              <w:rPr>
                <w:i/>
                <w:sz w:val="26"/>
              </w:rPr>
            </w:pPr>
            <w:r w:rsidRPr="00FB26A3">
              <w:rPr>
                <w:i/>
                <w:sz w:val="26"/>
              </w:rPr>
              <w:t>Tổng số văn bản triển khai thực hiện</w:t>
            </w:r>
          </w:p>
        </w:tc>
        <w:tc>
          <w:tcPr>
            <w:tcW w:w="953" w:type="dxa"/>
          </w:tcPr>
          <w:p w:rsidR="00644E0B" w:rsidRPr="00FB26A3" w:rsidRDefault="00644E0B" w:rsidP="00346C36">
            <w:pPr>
              <w:jc w:val="center"/>
              <w:rPr>
                <w:i/>
                <w:sz w:val="26"/>
              </w:rPr>
            </w:pPr>
            <w:r w:rsidRPr="00FB26A3">
              <w:rPr>
                <w:i/>
                <w:sz w:val="26"/>
              </w:rPr>
              <w:t>Tổng số hội nghị tuyên truyền</w:t>
            </w:r>
          </w:p>
        </w:tc>
        <w:tc>
          <w:tcPr>
            <w:tcW w:w="1803" w:type="dxa"/>
          </w:tcPr>
          <w:p w:rsidR="00644E0B" w:rsidRPr="00FB26A3" w:rsidRDefault="00644E0B" w:rsidP="00346C36">
            <w:pPr>
              <w:jc w:val="center"/>
              <w:rPr>
                <w:i/>
                <w:sz w:val="26"/>
              </w:rPr>
            </w:pPr>
            <w:r w:rsidRPr="00FB26A3">
              <w:rPr>
                <w:i/>
                <w:sz w:val="26"/>
              </w:rPr>
              <w:t>Tổng số CBCCVCLĐ được tuyên truyền tại cơ quan, đơn vị</w:t>
            </w:r>
          </w:p>
        </w:tc>
        <w:tc>
          <w:tcPr>
            <w:tcW w:w="1576" w:type="dxa"/>
          </w:tcPr>
          <w:p w:rsidR="00644E0B" w:rsidRPr="00FB26A3" w:rsidRDefault="00644E0B" w:rsidP="00346C36">
            <w:pPr>
              <w:jc w:val="center"/>
              <w:rPr>
                <w:i/>
                <w:sz w:val="26"/>
              </w:rPr>
            </w:pPr>
            <w:r w:rsidRPr="00FB26A3">
              <w:rPr>
                <w:i/>
                <w:sz w:val="26"/>
              </w:rPr>
              <w:t>Tổng số tài liệu tuyên truyền</w:t>
            </w:r>
          </w:p>
        </w:tc>
        <w:tc>
          <w:tcPr>
            <w:tcW w:w="1560" w:type="dxa"/>
          </w:tcPr>
          <w:p w:rsidR="00644E0B" w:rsidRPr="00FB26A3" w:rsidRDefault="00644E0B" w:rsidP="00346C36">
            <w:pPr>
              <w:jc w:val="center"/>
              <w:rPr>
                <w:i/>
                <w:sz w:val="26"/>
              </w:rPr>
            </w:pPr>
            <w:r w:rsidRPr="00FB26A3">
              <w:rPr>
                <w:i/>
                <w:sz w:val="26"/>
              </w:rPr>
              <w:t>Tổng sổ lớp tập huấn cán bộ công đoàn</w:t>
            </w:r>
          </w:p>
        </w:tc>
        <w:tc>
          <w:tcPr>
            <w:tcW w:w="1680" w:type="dxa"/>
          </w:tcPr>
          <w:p w:rsidR="00644E0B" w:rsidRPr="00FB26A3" w:rsidRDefault="00644E0B" w:rsidP="00346C36">
            <w:pPr>
              <w:jc w:val="center"/>
              <w:rPr>
                <w:i/>
                <w:sz w:val="26"/>
              </w:rPr>
            </w:pPr>
            <w:r w:rsidRPr="00FB26A3">
              <w:rPr>
                <w:i/>
                <w:sz w:val="26"/>
              </w:rPr>
              <w:t>Tổng số cán bộ công đoàn được tập huấn</w:t>
            </w:r>
          </w:p>
        </w:tc>
        <w:tc>
          <w:tcPr>
            <w:tcW w:w="1800" w:type="dxa"/>
          </w:tcPr>
          <w:p w:rsidR="00644E0B" w:rsidRPr="00FB26A3" w:rsidRDefault="00644E0B" w:rsidP="00346C36">
            <w:pPr>
              <w:jc w:val="center"/>
              <w:rPr>
                <w:i/>
                <w:sz w:val="26"/>
              </w:rPr>
            </w:pPr>
            <w:r w:rsidRPr="00FB26A3">
              <w:rPr>
                <w:i/>
                <w:sz w:val="26"/>
              </w:rPr>
              <w:t>Tổng số</w:t>
            </w:r>
            <w:r>
              <w:rPr>
                <w:i/>
                <w:sz w:val="26"/>
              </w:rPr>
              <w:t xml:space="preserve"> doanh nghiệp</w:t>
            </w:r>
            <w:r w:rsidRPr="00FB26A3">
              <w:rPr>
                <w:i/>
                <w:sz w:val="26"/>
              </w:rPr>
              <w:t xml:space="preserve"> đưa nội dung TTPL vào thỏa ước LĐTT</w:t>
            </w:r>
          </w:p>
        </w:tc>
        <w:tc>
          <w:tcPr>
            <w:tcW w:w="1680" w:type="dxa"/>
          </w:tcPr>
          <w:p w:rsidR="00644E0B" w:rsidRPr="00FB26A3" w:rsidRDefault="00644E0B" w:rsidP="00346C36">
            <w:pPr>
              <w:jc w:val="center"/>
              <w:rPr>
                <w:i/>
                <w:sz w:val="26"/>
              </w:rPr>
            </w:pPr>
            <w:r w:rsidRPr="00FB26A3">
              <w:rPr>
                <w:i/>
                <w:sz w:val="26"/>
              </w:rPr>
              <w:t>Tổng số</w:t>
            </w:r>
            <w:r>
              <w:rPr>
                <w:i/>
                <w:sz w:val="26"/>
              </w:rPr>
              <w:t xml:space="preserve"> cơ quan, đơn vị</w:t>
            </w:r>
            <w:r w:rsidRPr="00FB26A3">
              <w:rPr>
                <w:i/>
                <w:sz w:val="26"/>
              </w:rPr>
              <w:t xml:space="preserve"> đã phối hợp vớ</w:t>
            </w:r>
            <w:r>
              <w:rPr>
                <w:i/>
                <w:sz w:val="26"/>
              </w:rPr>
              <w:t>i CĐ</w:t>
            </w:r>
            <w:r w:rsidRPr="00FB26A3">
              <w:rPr>
                <w:i/>
                <w:sz w:val="26"/>
              </w:rPr>
              <w:t xml:space="preserve"> tổ chứ</w:t>
            </w:r>
            <w:r>
              <w:rPr>
                <w:i/>
                <w:sz w:val="26"/>
              </w:rPr>
              <w:t>c TTP</w:t>
            </w:r>
            <w:r w:rsidRPr="00FB26A3">
              <w:rPr>
                <w:i/>
                <w:sz w:val="26"/>
              </w:rPr>
              <w:t>L</w:t>
            </w:r>
          </w:p>
        </w:tc>
        <w:tc>
          <w:tcPr>
            <w:tcW w:w="1560" w:type="dxa"/>
          </w:tcPr>
          <w:p w:rsidR="00644E0B" w:rsidRPr="00FB26A3" w:rsidRDefault="00644E0B" w:rsidP="00346C36">
            <w:pPr>
              <w:jc w:val="center"/>
              <w:rPr>
                <w:i/>
                <w:sz w:val="26"/>
              </w:rPr>
            </w:pPr>
            <w:r w:rsidRPr="00FB26A3">
              <w:rPr>
                <w:i/>
                <w:sz w:val="26"/>
              </w:rPr>
              <w:t>Tổng số bả</w:t>
            </w:r>
            <w:r>
              <w:rPr>
                <w:i/>
                <w:sz w:val="26"/>
              </w:rPr>
              <w:t>ng tin trong cơ quan, đơn vị</w:t>
            </w:r>
          </w:p>
        </w:tc>
        <w:tc>
          <w:tcPr>
            <w:tcW w:w="1560" w:type="dxa"/>
          </w:tcPr>
          <w:p w:rsidR="00644E0B" w:rsidRDefault="00644E0B" w:rsidP="00346C36">
            <w:pPr>
              <w:jc w:val="center"/>
              <w:rPr>
                <w:i/>
                <w:sz w:val="26"/>
              </w:rPr>
            </w:pPr>
            <w:r w:rsidRPr="00FB26A3">
              <w:rPr>
                <w:i/>
                <w:sz w:val="26"/>
              </w:rPr>
              <w:t>Tổng số tủ</w:t>
            </w:r>
          </w:p>
          <w:p w:rsidR="00644E0B" w:rsidRPr="00FB26A3" w:rsidRDefault="00644E0B" w:rsidP="00346C36">
            <w:pPr>
              <w:jc w:val="center"/>
              <w:rPr>
                <w:i/>
                <w:sz w:val="26"/>
              </w:rPr>
            </w:pPr>
            <w:r w:rsidRPr="00FB26A3">
              <w:rPr>
                <w:i/>
                <w:sz w:val="26"/>
              </w:rPr>
              <w:t xml:space="preserve"> sách pháp luật </w:t>
            </w:r>
          </w:p>
        </w:tc>
      </w:tr>
      <w:tr w:rsidR="00644E0B" w:rsidRPr="00273CD8" w:rsidTr="00346C36">
        <w:tc>
          <w:tcPr>
            <w:tcW w:w="1417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  <w:r w:rsidRPr="00273CD8">
              <w:rPr>
                <w:i/>
              </w:rPr>
              <w:t>1</w:t>
            </w:r>
          </w:p>
        </w:tc>
        <w:tc>
          <w:tcPr>
            <w:tcW w:w="953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  <w:r w:rsidRPr="00273CD8">
              <w:rPr>
                <w:i/>
              </w:rPr>
              <w:t>2</w:t>
            </w:r>
          </w:p>
        </w:tc>
        <w:tc>
          <w:tcPr>
            <w:tcW w:w="1803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  <w:r w:rsidRPr="00273CD8">
              <w:rPr>
                <w:i/>
              </w:rPr>
              <w:t>3</w:t>
            </w:r>
          </w:p>
        </w:tc>
        <w:tc>
          <w:tcPr>
            <w:tcW w:w="1576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  <w:r w:rsidRPr="00273CD8">
              <w:rPr>
                <w:i/>
              </w:rPr>
              <w:t>4</w:t>
            </w: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8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80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8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644E0B" w:rsidRPr="00273CD8" w:rsidTr="00346C36">
        <w:tc>
          <w:tcPr>
            <w:tcW w:w="1417" w:type="dxa"/>
          </w:tcPr>
          <w:p w:rsidR="00644E0B" w:rsidRPr="00273CD8" w:rsidRDefault="00644E0B" w:rsidP="00346C36">
            <w:pPr>
              <w:jc w:val="center"/>
            </w:pPr>
          </w:p>
        </w:tc>
        <w:tc>
          <w:tcPr>
            <w:tcW w:w="953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803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76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68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80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68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</w:tr>
      <w:tr w:rsidR="00644E0B" w:rsidRPr="00273CD8" w:rsidTr="00346C36">
        <w:tc>
          <w:tcPr>
            <w:tcW w:w="1417" w:type="dxa"/>
          </w:tcPr>
          <w:p w:rsidR="00644E0B" w:rsidRPr="00273CD8" w:rsidRDefault="00644E0B" w:rsidP="00346C36">
            <w:pPr>
              <w:jc w:val="center"/>
            </w:pPr>
          </w:p>
        </w:tc>
        <w:tc>
          <w:tcPr>
            <w:tcW w:w="953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803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76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68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80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68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</w:tr>
      <w:tr w:rsidR="00644E0B" w:rsidRPr="00273CD8" w:rsidTr="00346C36">
        <w:tc>
          <w:tcPr>
            <w:tcW w:w="1417" w:type="dxa"/>
          </w:tcPr>
          <w:p w:rsidR="00644E0B" w:rsidRPr="00273CD8" w:rsidRDefault="00644E0B" w:rsidP="00346C36">
            <w:pPr>
              <w:jc w:val="center"/>
            </w:pPr>
          </w:p>
        </w:tc>
        <w:tc>
          <w:tcPr>
            <w:tcW w:w="953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803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76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68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80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68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</w:tr>
      <w:tr w:rsidR="00644E0B" w:rsidRPr="00273CD8" w:rsidTr="00346C36">
        <w:tc>
          <w:tcPr>
            <w:tcW w:w="1417" w:type="dxa"/>
          </w:tcPr>
          <w:p w:rsidR="00644E0B" w:rsidRPr="00273CD8" w:rsidRDefault="00644E0B" w:rsidP="00346C36">
            <w:pPr>
              <w:jc w:val="center"/>
            </w:pPr>
          </w:p>
        </w:tc>
        <w:tc>
          <w:tcPr>
            <w:tcW w:w="953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803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76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68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80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68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</w:tr>
      <w:tr w:rsidR="00644E0B" w:rsidRPr="00273CD8" w:rsidTr="00346C36">
        <w:tc>
          <w:tcPr>
            <w:tcW w:w="1417" w:type="dxa"/>
          </w:tcPr>
          <w:p w:rsidR="00644E0B" w:rsidRPr="00273CD8" w:rsidRDefault="00644E0B" w:rsidP="00346C36">
            <w:pPr>
              <w:jc w:val="center"/>
            </w:pPr>
          </w:p>
        </w:tc>
        <w:tc>
          <w:tcPr>
            <w:tcW w:w="953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803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76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68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80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68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644E0B" w:rsidRPr="00273CD8" w:rsidRDefault="00644E0B" w:rsidP="00346C36">
            <w:pPr>
              <w:jc w:val="center"/>
              <w:rPr>
                <w:i/>
              </w:rPr>
            </w:pPr>
          </w:p>
        </w:tc>
      </w:tr>
    </w:tbl>
    <w:p w:rsidR="00644E0B" w:rsidRPr="004C1837" w:rsidRDefault="00644E0B" w:rsidP="00644E0B">
      <w:pPr>
        <w:jc w:val="both"/>
        <w:rPr>
          <w:b/>
        </w:rPr>
      </w:pPr>
    </w:p>
    <w:p w:rsidR="007443F1" w:rsidRPr="0032597F" w:rsidRDefault="007443F1" w:rsidP="00903154">
      <w:pPr>
        <w:jc w:val="both"/>
      </w:pPr>
    </w:p>
    <w:sectPr w:rsidR="007443F1" w:rsidRPr="0032597F" w:rsidSect="00C44677">
      <w:pgSz w:w="16840" w:h="11907" w:orient="landscape" w:code="9"/>
      <w:pgMar w:top="1701" w:right="737" w:bottom="96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DF0"/>
    <w:rsid w:val="000519D2"/>
    <w:rsid w:val="00061E72"/>
    <w:rsid w:val="000D67D4"/>
    <w:rsid w:val="000E04AC"/>
    <w:rsid w:val="00100CD1"/>
    <w:rsid w:val="00113F86"/>
    <w:rsid w:val="00130C1D"/>
    <w:rsid w:val="00137DF0"/>
    <w:rsid w:val="00160D37"/>
    <w:rsid w:val="0016266F"/>
    <w:rsid w:val="00197AB3"/>
    <w:rsid w:val="001A4CD2"/>
    <w:rsid w:val="001F0250"/>
    <w:rsid w:val="001F06FF"/>
    <w:rsid w:val="001F246D"/>
    <w:rsid w:val="00272811"/>
    <w:rsid w:val="0032597F"/>
    <w:rsid w:val="0035448B"/>
    <w:rsid w:val="00384FEB"/>
    <w:rsid w:val="003C1B04"/>
    <w:rsid w:val="003E0B6A"/>
    <w:rsid w:val="003E5D4C"/>
    <w:rsid w:val="00426BD6"/>
    <w:rsid w:val="004368F7"/>
    <w:rsid w:val="004B6C70"/>
    <w:rsid w:val="005317A0"/>
    <w:rsid w:val="00542661"/>
    <w:rsid w:val="005647CA"/>
    <w:rsid w:val="005E41B0"/>
    <w:rsid w:val="00644E0B"/>
    <w:rsid w:val="00673718"/>
    <w:rsid w:val="00675B42"/>
    <w:rsid w:val="00693682"/>
    <w:rsid w:val="006C0A85"/>
    <w:rsid w:val="007022DD"/>
    <w:rsid w:val="0073554E"/>
    <w:rsid w:val="007443F1"/>
    <w:rsid w:val="007E49D4"/>
    <w:rsid w:val="008961DB"/>
    <w:rsid w:val="00896656"/>
    <w:rsid w:val="00897497"/>
    <w:rsid w:val="008E5E69"/>
    <w:rsid w:val="00903154"/>
    <w:rsid w:val="009D3DC9"/>
    <w:rsid w:val="00A114CA"/>
    <w:rsid w:val="00A12ADD"/>
    <w:rsid w:val="00A74FDC"/>
    <w:rsid w:val="00A754E7"/>
    <w:rsid w:val="00A76E66"/>
    <w:rsid w:val="00AB1F2A"/>
    <w:rsid w:val="00AC30C5"/>
    <w:rsid w:val="00AE3F9D"/>
    <w:rsid w:val="00B605CD"/>
    <w:rsid w:val="00BA7F15"/>
    <w:rsid w:val="00C22248"/>
    <w:rsid w:val="00C22906"/>
    <w:rsid w:val="00C44677"/>
    <w:rsid w:val="00C81D03"/>
    <w:rsid w:val="00CC197F"/>
    <w:rsid w:val="00CD11BB"/>
    <w:rsid w:val="00D11246"/>
    <w:rsid w:val="00D61281"/>
    <w:rsid w:val="00DB5A38"/>
    <w:rsid w:val="00E25974"/>
    <w:rsid w:val="00E73EE5"/>
    <w:rsid w:val="00EC20C0"/>
    <w:rsid w:val="00F676D4"/>
    <w:rsid w:val="00F8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7F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4F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LIÊN ĐOÀN LAO ĐỘNG VIỆT NAM</vt:lpstr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LIÊN ĐOÀN LAO ĐỘNG VIỆT NAM</dc:title>
  <dc:subject/>
  <dc:creator>hoa</dc:creator>
  <cp:keywords/>
  <dc:description/>
  <cp:lastModifiedBy>duongvietdoan</cp:lastModifiedBy>
  <cp:revision>13</cp:revision>
  <dcterms:created xsi:type="dcterms:W3CDTF">2021-03-18T09:53:00Z</dcterms:created>
  <dcterms:modified xsi:type="dcterms:W3CDTF">2021-04-05T03:29:00Z</dcterms:modified>
</cp:coreProperties>
</file>